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9B8" w:rsidRPr="006F6ACF" w:rsidRDefault="006F6ACF" w:rsidP="006F6AC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F6ACF">
        <w:rPr>
          <w:rFonts w:ascii="Times New Roman" w:hAnsi="Times New Roman" w:cs="Times New Roman"/>
          <w:sz w:val="32"/>
          <w:szCs w:val="32"/>
          <w:u w:val="single"/>
        </w:rPr>
        <w:t>Zverejňovanie informácií o verejnom obstarávaní</w:t>
      </w:r>
    </w:p>
    <w:p w:rsidR="006F6ACF" w:rsidRPr="006F6ACF" w:rsidRDefault="006F6ACF" w:rsidP="006F6ACF">
      <w:pPr>
        <w:jc w:val="center"/>
        <w:rPr>
          <w:rFonts w:ascii="Times New Roman" w:hAnsi="Times New Roman" w:cs="Times New Roman"/>
          <w:sz w:val="24"/>
        </w:rPr>
      </w:pPr>
    </w:p>
    <w:p w:rsidR="003F2665" w:rsidRDefault="006F6ACF" w:rsidP="006F6ACF">
      <w:pPr>
        <w:jc w:val="center"/>
        <w:rPr>
          <w:rFonts w:ascii="Times New Roman" w:hAnsi="Times New Roman" w:cs="Times New Roman"/>
          <w:sz w:val="24"/>
          <w:u w:val="single"/>
        </w:rPr>
      </w:pPr>
      <w:r w:rsidRPr="006F6ACF">
        <w:rPr>
          <w:rFonts w:ascii="Times New Roman" w:hAnsi="Times New Roman" w:cs="Times New Roman"/>
          <w:sz w:val="24"/>
          <w:u w:val="single"/>
        </w:rPr>
        <w:t xml:space="preserve">Súhrnná správa o zákazkách s cenami vyššími ako 1000 € za obdobie od </w:t>
      </w:r>
    </w:p>
    <w:p w:rsidR="006F6ACF" w:rsidRPr="006F6ACF" w:rsidRDefault="006F6ACF" w:rsidP="006F6ACF">
      <w:pPr>
        <w:jc w:val="center"/>
        <w:rPr>
          <w:rFonts w:ascii="Times New Roman" w:hAnsi="Times New Roman" w:cs="Times New Roman"/>
          <w:sz w:val="24"/>
        </w:rPr>
      </w:pPr>
      <w:r w:rsidRPr="006F6ACF">
        <w:rPr>
          <w:rFonts w:ascii="Times New Roman" w:hAnsi="Times New Roman" w:cs="Times New Roman"/>
          <w:sz w:val="24"/>
        </w:rPr>
        <w:t>1.</w:t>
      </w:r>
      <w:r w:rsidR="004F7684">
        <w:rPr>
          <w:rFonts w:ascii="Times New Roman" w:hAnsi="Times New Roman" w:cs="Times New Roman"/>
          <w:sz w:val="24"/>
        </w:rPr>
        <w:t>4</w:t>
      </w:r>
      <w:r w:rsidRPr="006F6ACF">
        <w:rPr>
          <w:rFonts w:ascii="Times New Roman" w:hAnsi="Times New Roman" w:cs="Times New Roman"/>
          <w:sz w:val="24"/>
        </w:rPr>
        <w:t>.2015 – do 3</w:t>
      </w:r>
      <w:r w:rsidR="004F7684">
        <w:rPr>
          <w:rFonts w:ascii="Times New Roman" w:hAnsi="Times New Roman" w:cs="Times New Roman"/>
          <w:sz w:val="24"/>
        </w:rPr>
        <w:t>0</w:t>
      </w:r>
      <w:r w:rsidRPr="006F6ACF">
        <w:rPr>
          <w:rFonts w:ascii="Times New Roman" w:hAnsi="Times New Roman" w:cs="Times New Roman"/>
          <w:sz w:val="24"/>
        </w:rPr>
        <w:t>.</w:t>
      </w:r>
      <w:r w:rsidR="004F7684">
        <w:rPr>
          <w:rFonts w:ascii="Times New Roman" w:hAnsi="Times New Roman" w:cs="Times New Roman"/>
          <w:sz w:val="24"/>
        </w:rPr>
        <w:t>6</w:t>
      </w:r>
      <w:r w:rsidRPr="006F6ACF">
        <w:rPr>
          <w:rFonts w:ascii="Times New Roman" w:hAnsi="Times New Roman" w:cs="Times New Roman"/>
          <w:sz w:val="24"/>
        </w:rPr>
        <w:t>.2015</w:t>
      </w:r>
    </w:p>
    <w:p w:rsidR="006F6ACF" w:rsidRPr="006F6ACF" w:rsidRDefault="006F6ACF" w:rsidP="006F6ACF">
      <w:pPr>
        <w:jc w:val="left"/>
        <w:rPr>
          <w:rFonts w:ascii="Times New Roman" w:hAnsi="Times New Roman" w:cs="Times New Roman"/>
          <w:sz w:val="24"/>
        </w:rPr>
      </w:pPr>
      <w:r w:rsidRPr="006F6ACF">
        <w:rPr>
          <w:rFonts w:ascii="Times New Roman" w:hAnsi="Times New Roman" w:cs="Times New Roman"/>
          <w:sz w:val="24"/>
        </w:rPr>
        <w:t>v  zmysle § 9 ods.9 zákona č.25/2006 Z.</w:t>
      </w:r>
      <w:r w:rsidR="00FE610B">
        <w:rPr>
          <w:rFonts w:ascii="Times New Roman" w:hAnsi="Times New Roman" w:cs="Times New Roman"/>
          <w:sz w:val="24"/>
        </w:rPr>
        <w:t xml:space="preserve"> </w:t>
      </w:r>
      <w:r w:rsidRPr="006F6ACF">
        <w:rPr>
          <w:rFonts w:ascii="Times New Roman" w:hAnsi="Times New Roman" w:cs="Times New Roman"/>
          <w:sz w:val="24"/>
        </w:rPr>
        <w:t>z. o verejnom obstarávaní a o zmene a doplnení niektorých zákonov v znení neskorších predpisov (ZVO)</w:t>
      </w:r>
    </w:p>
    <w:p w:rsidR="003F2665" w:rsidRDefault="003F2665" w:rsidP="006F6ACF">
      <w:pPr>
        <w:jc w:val="left"/>
        <w:rPr>
          <w:rFonts w:ascii="Times New Roman" w:hAnsi="Times New Roman" w:cs="Times New Roman"/>
          <w:sz w:val="24"/>
        </w:rPr>
      </w:pPr>
    </w:p>
    <w:p w:rsidR="006F6ACF" w:rsidRDefault="006F6ACF" w:rsidP="006F6ACF">
      <w:pPr>
        <w:jc w:val="left"/>
        <w:rPr>
          <w:rFonts w:ascii="Times New Roman" w:hAnsi="Times New Roman" w:cs="Times New Roman"/>
          <w:sz w:val="24"/>
        </w:rPr>
      </w:pPr>
      <w:r w:rsidRPr="006F6ACF">
        <w:rPr>
          <w:rFonts w:ascii="Times New Roman" w:hAnsi="Times New Roman" w:cs="Times New Roman"/>
          <w:sz w:val="24"/>
        </w:rPr>
        <w:t xml:space="preserve">Identifikácia verejného obstarávateľa: </w:t>
      </w:r>
    </w:p>
    <w:p w:rsidR="006F6ACF" w:rsidRDefault="006F6ACF" w:rsidP="006F6ACF">
      <w:pPr>
        <w:jc w:val="left"/>
        <w:rPr>
          <w:rFonts w:ascii="Times New Roman" w:hAnsi="Times New Roman" w:cs="Times New Roman"/>
          <w:sz w:val="24"/>
        </w:rPr>
      </w:pPr>
      <w:r w:rsidRPr="006F6ACF">
        <w:rPr>
          <w:rFonts w:ascii="Times New Roman" w:hAnsi="Times New Roman" w:cs="Times New Roman"/>
          <w:sz w:val="24"/>
        </w:rPr>
        <w:t xml:space="preserve">ZPS a DSS Dolný Kubín, </w:t>
      </w:r>
      <w:r>
        <w:rPr>
          <w:rFonts w:ascii="Times New Roman" w:hAnsi="Times New Roman" w:cs="Times New Roman"/>
          <w:sz w:val="24"/>
        </w:rPr>
        <w:t xml:space="preserve">M. </w:t>
      </w:r>
      <w:proofErr w:type="spellStart"/>
      <w:r w:rsidRPr="006F6ACF">
        <w:rPr>
          <w:rFonts w:ascii="Times New Roman" w:hAnsi="Times New Roman" w:cs="Times New Roman"/>
          <w:sz w:val="24"/>
        </w:rPr>
        <w:t>Hattalu</w:t>
      </w:r>
      <w:proofErr w:type="spellEnd"/>
      <w:r w:rsidRPr="006F6ACF">
        <w:rPr>
          <w:rFonts w:ascii="Times New Roman" w:hAnsi="Times New Roman" w:cs="Times New Roman"/>
          <w:sz w:val="24"/>
        </w:rPr>
        <w:t xml:space="preserve"> 2</w:t>
      </w:r>
      <w:r>
        <w:rPr>
          <w:rFonts w:ascii="Times New Roman" w:hAnsi="Times New Roman" w:cs="Times New Roman"/>
          <w:sz w:val="24"/>
        </w:rPr>
        <w:t>1</w:t>
      </w:r>
      <w:r w:rsidRPr="006F6ACF">
        <w:rPr>
          <w:rFonts w:ascii="Times New Roman" w:hAnsi="Times New Roman" w:cs="Times New Roman"/>
          <w:sz w:val="24"/>
        </w:rPr>
        <w:t>61,</w:t>
      </w:r>
      <w:r>
        <w:rPr>
          <w:rFonts w:ascii="Times New Roman" w:hAnsi="Times New Roman" w:cs="Times New Roman"/>
          <w:sz w:val="24"/>
        </w:rPr>
        <w:t>026 01 Dolný Kubín</w:t>
      </w:r>
      <w:r w:rsidR="005965C5">
        <w:rPr>
          <w:rFonts w:ascii="Times New Roman" w:hAnsi="Times New Roman" w:cs="Times New Roman"/>
          <w:sz w:val="24"/>
        </w:rPr>
        <w:t xml:space="preserve">, § 6 ods.1 </w:t>
      </w:r>
      <w:proofErr w:type="spellStart"/>
      <w:r w:rsidR="005965C5">
        <w:rPr>
          <w:rFonts w:ascii="Times New Roman" w:hAnsi="Times New Roman" w:cs="Times New Roman"/>
          <w:sz w:val="24"/>
        </w:rPr>
        <w:t>písm</w:t>
      </w:r>
      <w:proofErr w:type="spellEnd"/>
      <w:r w:rsidR="005965C5">
        <w:rPr>
          <w:rFonts w:ascii="Times New Roman" w:hAnsi="Times New Roman" w:cs="Times New Roman"/>
          <w:sz w:val="24"/>
        </w:rPr>
        <w:t xml:space="preserve"> d) ZVO</w:t>
      </w:r>
    </w:p>
    <w:p w:rsidR="006F6ACF" w:rsidRDefault="006F6ACF" w:rsidP="006F6ACF">
      <w:pPr>
        <w:jc w:val="left"/>
        <w:rPr>
          <w:rFonts w:ascii="Times New Roman" w:hAnsi="Times New Roman" w:cs="Times New Roman"/>
          <w:sz w:val="24"/>
        </w:rPr>
      </w:pPr>
    </w:p>
    <w:tbl>
      <w:tblPr>
        <w:tblStyle w:val="Mriekatabuky"/>
        <w:tblW w:w="9747" w:type="dxa"/>
        <w:tblLayout w:type="fixed"/>
        <w:tblLook w:val="04A0" w:firstRow="1" w:lastRow="0" w:firstColumn="1" w:lastColumn="0" w:noHBand="0" w:noVBand="1"/>
      </w:tblPr>
      <w:tblGrid>
        <w:gridCol w:w="662"/>
        <w:gridCol w:w="3642"/>
        <w:gridCol w:w="1333"/>
        <w:gridCol w:w="1417"/>
        <w:gridCol w:w="2693"/>
      </w:tblGrid>
      <w:tr w:rsidR="00F1434F" w:rsidTr="00F1434F">
        <w:tc>
          <w:tcPr>
            <w:tcW w:w="662" w:type="dxa"/>
          </w:tcPr>
          <w:p w:rsidR="00F1434F" w:rsidRDefault="00F1434F" w:rsidP="006F6ACF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P.</w:t>
            </w:r>
            <w:r w:rsidR="00FE610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č.</w:t>
            </w:r>
          </w:p>
        </w:tc>
        <w:tc>
          <w:tcPr>
            <w:tcW w:w="3642" w:type="dxa"/>
          </w:tcPr>
          <w:p w:rsidR="00F1434F" w:rsidRDefault="00F1434F" w:rsidP="003F2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Predmet zákazky</w:t>
            </w:r>
          </w:p>
        </w:tc>
        <w:tc>
          <w:tcPr>
            <w:tcW w:w="1333" w:type="dxa"/>
          </w:tcPr>
          <w:p w:rsidR="00F1434F" w:rsidRDefault="00F1434F" w:rsidP="00F1434F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Hodnota v EUR bez DPH</w:t>
            </w:r>
          </w:p>
        </w:tc>
        <w:tc>
          <w:tcPr>
            <w:tcW w:w="1417" w:type="dxa"/>
          </w:tcPr>
          <w:p w:rsidR="00F1434F" w:rsidRDefault="00F1434F" w:rsidP="00C65AAA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Hodnota v EUR s DPH</w:t>
            </w:r>
          </w:p>
        </w:tc>
        <w:tc>
          <w:tcPr>
            <w:tcW w:w="2693" w:type="dxa"/>
          </w:tcPr>
          <w:p w:rsidR="00F1434F" w:rsidRDefault="00F1434F" w:rsidP="003F2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Identifikácia úspešného uchádzača</w:t>
            </w:r>
          </w:p>
        </w:tc>
      </w:tr>
      <w:tr w:rsidR="00F1434F" w:rsidTr="00F1434F">
        <w:tc>
          <w:tcPr>
            <w:tcW w:w="662" w:type="dxa"/>
          </w:tcPr>
          <w:p w:rsidR="00F1434F" w:rsidRDefault="00F1434F" w:rsidP="006F6ACF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642" w:type="dxa"/>
          </w:tcPr>
          <w:p w:rsidR="00F1434F" w:rsidRPr="006279B2" w:rsidRDefault="006279B2" w:rsidP="006F6AC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279B2">
              <w:rPr>
                <w:rFonts w:ascii="Times New Roman" w:hAnsi="Times New Roman" w:cs="Times New Roman"/>
                <w:sz w:val="24"/>
              </w:rPr>
              <w:t xml:space="preserve">Kancelársky počítač HP </w:t>
            </w:r>
            <w:proofErr w:type="spellStart"/>
            <w:r w:rsidRPr="006279B2">
              <w:rPr>
                <w:rFonts w:ascii="Times New Roman" w:hAnsi="Times New Roman" w:cs="Times New Roman"/>
                <w:sz w:val="24"/>
              </w:rPr>
              <w:t>ProDesk</w:t>
            </w:r>
            <w:proofErr w:type="spellEnd"/>
            <w:r w:rsidRPr="006279B2">
              <w:rPr>
                <w:rFonts w:ascii="Times New Roman" w:hAnsi="Times New Roman" w:cs="Times New Roman"/>
                <w:sz w:val="24"/>
              </w:rPr>
              <w:t xml:space="preserve"> 400 G1 SFF, i3-4160/4GB/500GB/W8.1P+W7P</w:t>
            </w:r>
            <w:r w:rsidR="00EE6919">
              <w:rPr>
                <w:rFonts w:ascii="Times New Roman" w:hAnsi="Times New Roman" w:cs="Times New Roman"/>
                <w:sz w:val="24"/>
              </w:rPr>
              <w:t>, Monitor /3 ks/</w:t>
            </w:r>
          </w:p>
        </w:tc>
        <w:tc>
          <w:tcPr>
            <w:tcW w:w="1333" w:type="dxa"/>
          </w:tcPr>
          <w:p w:rsidR="00F1434F" w:rsidRDefault="00F1434F" w:rsidP="00F1434F">
            <w:pPr>
              <w:rPr>
                <w:rFonts w:ascii="Times New Roman" w:hAnsi="Times New Roman" w:cs="Times New Roman"/>
                <w:sz w:val="24"/>
              </w:rPr>
            </w:pPr>
          </w:p>
          <w:p w:rsidR="00EE6919" w:rsidRDefault="00C94290" w:rsidP="00F143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1 308,33</w:t>
            </w:r>
          </w:p>
        </w:tc>
        <w:tc>
          <w:tcPr>
            <w:tcW w:w="1417" w:type="dxa"/>
          </w:tcPr>
          <w:p w:rsidR="00EE6919" w:rsidRDefault="00EE6919" w:rsidP="003F26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1434F" w:rsidRDefault="00EE6919" w:rsidP="003F2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1 570,00 </w:t>
            </w:r>
          </w:p>
        </w:tc>
        <w:tc>
          <w:tcPr>
            <w:tcW w:w="2693" w:type="dxa"/>
          </w:tcPr>
          <w:p w:rsidR="00F1434F" w:rsidRDefault="00EE6919" w:rsidP="00EE6919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MB TECH BB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s.r.o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 w:rsidR="00F1434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Zvolenská cesta 37</w:t>
            </w:r>
            <w:r w:rsidR="00F1434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97401 Banská Bystrica, </w:t>
            </w:r>
            <w:r w:rsidR="00F1434F">
              <w:rPr>
                <w:rFonts w:ascii="Times New Roman" w:hAnsi="Times New Roman" w:cs="Times New Roman"/>
                <w:sz w:val="24"/>
              </w:rPr>
              <w:t xml:space="preserve">IČO : </w:t>
            </w:r>
            <w:r>
              <w:rPr>
                <w:rFonts w:ascii="Times New Roman" w:hAnsi="Times New Roman" w:cs="Times New Roman"/>
                <w:sz w:val="24"/>
              </w:rPr>
              <w:t>36622524</w:t>
            </w:r>
          </w:p>
        </w:tc>
      </w:tr>
    </w:tbl>
    <w:p w:rsidR="006F6ACF" w:rsidRPr="006F6ACF" w:rsidRDefault="006F6ACF" w:rsidP="006F6ACF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6F6ACF" w:rsidRP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  <w:r w:rsidRPr="003F2665">
        <w:rPr>
          <w:rFonts w:ascii="Times New Roman" w:hAnsi="Times New Roman" w:cs="Times New Roman"/>
          <w:sz w:val="24"/>
        </w:rPr>
        <w:t xml:space="preserve">V Dolnom Kubíne </w:t>
      </w:r>
      <w:r w:rsidR="003D67DF">
        <w:rPr>
          <w:rFonts w:ascii="Times New Roman" w:hAnsi="Times New Roman" w:cs="Times New Roman"/>
          <w:sz w:val="24"/>
        </w:rPr>
        <w:t>09</w:t>
      </w:r>
      <w:bookmarkStart w:id="0" w:name="_GoBack"/>
      <w:bookmarkEnd w:id="0"/>
      <w:r w:rsidR="003553B1">
        <w:rPr>
          <w:rFonts w:ascii="Times New Roman" w:hAnsi="Times New Roman" w:cs="Times New Roman"/>
          <w:sz w:val="24"/>
        </w:rPr>
        <w:t>.0</w:t>
      </w:r>
      <w:r w:rsidR="004F7684">
        <w:rPr>
          <w:rFonts w:ascii="Times New Roman" w:hAnsi="Times New Roman" w:cs="Times New Roman"/>
          <w:sz w:val="24"/>
        </w:rPr>
        <w:t>7</w:t>
      </w:r>
      <w:r w:rsidR="003553B1">
        <w:rPr>
          <w:rFonts w:ascii="Times New Roman" w:hAnsi="Times New Roman" w:cs="Times New Roman"/>
          <w:sz w:val="24"/>
        </w:rPr>
        <w:t>.2015</w:t>
      </w:r>
    </w:p>
    <w:p w:rsidR="003F2665" w:rsidRP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  <w:r w:rsidRPr="003F2665">
        <w:rPr>
          <w:rFonts w:ascii="Times New Roman" w:hAnsi="Times New Roman" w:cs="Times New Roman"/>
          <w:sz w:val="24"/>
        </w:rPr>
        <w:t>Spracoval:</w:t>
      </w:r>
      <w:r>
        <w:rPr>
          <w:rFonts w:ascii="Times New Roman" w:hAnsi="Times New Roman" w:cs="Times New Roman"/>
          <w:sz w:val="24"/>
        </w:rPr>
        <w:t>.</w:t>
      </w:r>
      <w:r w:rsidR="0066072A">
        <w:rPr>
          <w:rFonts w:ascii="Times New Roman" w:hAnsi="Times New Roman" w:cs="Times New Roman"/>
          <w:sz w:val="24"/>
        </w:rPr>
        <w:t xml:space="preserve"> Martina Kováčiková</w:t>
      </w: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24"/>
        </w:rPr>
      </w:pPr>
    </w:p>
    <w:p w:rsidR="003F2665" w:rsidRDefault="003F2665" w:rsidP="003F2665">
      <w:pPr>
        <w:jc w:val="left"/>
        <w:rPr>
          <w:rFonts w:ascii="Times New Roman" w:hAnsi="Times New Roman" w:cs="Times New Roman"/>
          <w:sz w:val="32"/>
          <w:szCs w:val="32"/>
          <w:u w:val="single"/>
        </w:rPr>
      </w:pPr>
    </w:p>
    <w:p w:rsidR="003553B1" w:rsidRPr="003F2665" w:rsidRDefault="003553B1" w:rsidP="003F2665">
      <w:pPr>
        <w:jc w:val="left"/>
        <w:rPr>
          <w:rFonts w:ascii="Times New Roman" w:hAnsi="Times New Roman" w:cs="Times New Roman"/>
          <w:sz w:val="24"/>
        </w:rPr>
      </w:pPr>
    </w:p>
    <w:sectPr w:rsidR="003553B1" w:rsidRPr="003F2665" w:rsidSect="00183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5052B"/>
    <w:multiLevelType w:val="multilevel"/>
    <w:tmpl w:val="99305FC4"/>
    <w:lvl w:ilvl="0">
      <w:start w:val="1"/>
      <w:numFmt w:val="decimal"/>
      <w:pStyle w:val="Nadpis1"/>
      <w:lvlText w:val="%1."/>
      <w:lvlJc w:val="left"/>
      <w:pPr>
        <w:tabs>
          <w:tab w:val="num" w:pos="-76"/>
        </w:tabs>
        <w:ind w:left="-436" w:firstLine="0"/>
      </w:pPr>
      <w:rPr>
        <w:rFonts w:ascii="Bookman Old Style" w:hAnsi="Bookman Old Style" w:hint="default"/>
        <w:b/>
        <w:i w:val="0"/>
        <w:sz w:val="2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56"/>
        </w:tabs>
        <w:ind w:left="356" w:hanging="432"/>
      </w:pPr>
      <w:rPr>
        <w:rFonts w:ascii="Bookman Old Style" w:hAnsi="Bookman Old Style" w:hint="default"/>
        <w:b/>
        <w:i/>
        <w:sz w:val="2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680"/>
        </w:tabs>
        <w:ind w:left="676" w:firstLine="284"/>
      </w:pPr>
      <w:rPr>
        <w:rFonts w:ascii="Bookman Old Style" w:hAnsi="Bookman Old Style" w:hint="default"/>
        <w:b/>
        <w:i/>
        <w:sz w:val="18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364"/>
        </w:tabs>
        <w:ind w:left="1292" w:hanging="648"/>
      </w:pPr>
      <w:rPr>
        <w:rFonts w:ascii="Times New Roman" w:hAnsi="Times New Roman" w:hint="default"/>
        <w:b w:val="0"/>
        <w:i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17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44"/>
        </w:tabs>
        <w:ind w:left="23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4"/>
        </w:tabs>
        <w:ind w:left="28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24"/>
        </w:tabs>
        <w:ind w:left="33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44"/>
        </w:tabs>
        <w:ind w:left="3884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2B78"/>
    <w:rsid w:val="000F16CF"/>
    <w:rsid w:val="00142D9E"/>
    <w:rsid w:val="001758B7"/>
    <w:rsid w:val="001767E8"/>
    <w:rsid w:val="001839B8"/>
    <w:rsid w:val="00220830"/>
    <w:rsid w:val="003553B1"/>
    <w:rsid w:val="003D67DF"/>
    <w:rsid w:val="003F2665"/>
    <w:rsid w:val="004F7684"/>
    <w:rsid w:val="00503707"/>
    <w:rsid w:val="005965C5"/>
    <w:rsid w:val="006279B2"/>
    <w:rsid w:val="00640D07"/>
    <w:rsid w:val="0066072A"/>
    <w:rsid w:val="006F6ACF"/>
    <w:rsid w:val="0088709C"/>
    <w:rsid w:val="00BC51AB"/>
    <w:rsid w:val="00C94290"/>
    <w:rsid w:val="00CD2B78"/>
    <w:rsid w:val="00DE7BA1"/>
    <w:rsid w:val="00EE6919"/>
    <w:rsid w:val="00F1434F"/>
    <w:rsid w:val="00FC1428"/>
    <w:rsid w:val="00FE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E5FAE-0981-493C-BB30-65ADB83E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1428"/>
    <w:pPr>
      <w:jc w:val="both"/>
    </w:pPr>
    <w:rPr>
      <w:rFonts w:ascii="Bookman Old Style" w:hAnsi="Bookman Old Style" w:cs="Arial"/>
      <w:sz w:val="16"/>
      <w:szCs w:val="24"/>
    </w:rPr>
  </w:style>
  <w:style w:type="paragraph" w:styleId="Nadpis1">
    <w:name w:val="heading 1"/>
    <w:basedOn w:val="Normlny"/>
    <w:next w:val="Normlny"/>
    <w:link w:val="Nadpis1Char"/>
    <w:qFormat/>
    <w:rsid w:val="00FC1428"/>
    <w:pPr>
      <w:keepNext/>
      <w:numPr>
        <w:numId w:val="4"/>
      </w:numPr>
      <w:spacing w:before="120" w:after="120"/>
      <w:jc w:val="left"/>
      <w:outlineLvl w:val="0"/>
    </w:pPr>
    <w:rPr>
      <w:b/>
      <w:bCs/>
      <w:caps/>
      <w:kern w:val="32"/>
      <w:sz w:val="20"/>
      <w:szCs w:val="48"/>
    </w:rPr>
  </w:style>
  <w:style w:type="paragraph" w:styleId="Nadpis2">
    <w:name w:val="heading 2"/>
    <w:basedOn w:val="Normlny"/>
    <w:next w:val="Normlny"/>
    <w:link w:val="Nadpis2Char"/>
    <w:qFormat/>
    <w:rsid w:val="00FC1428"/>
    <w:pPr>
      <w:keepNext/>
      <w:numPr>
        <w:ilvl w:val="1"/>
        <w:numId w:val="4"/>
      </w:numPr>
      <w:spacing w:before="60" w:after="60"/>
      <w:jc w:val="left"/>
      <w:outlineLvl w:val="1"/>
    </w:pPr>
    <w:rPr>
      <w:b/>
      <w:bCs/>
      <w:i/>
      <w:iCs/>
      <w:sz w:val="20"/>
      <w:szCs w:val="36"/>
    </w:rPr>
  </w:style>
  <w:style w:type="paragraph" w:styleId="Nadpis3">
    <w:name w:val="heading 3"/>
    <w:basedOn w:val="Normlny"/>
    <w:next w:val="Normlny"/>
    <w:link w:val="Nadpis3Char"/>
    <w:qFormat/>
    <w:rsid w:val="00FC1428"/>
    <w:pPr>
      <w:keepNext/>
      <w:numPr>
        <w:ilvl w:val="2"/>
        <w:numId w:val="4"/>
      </w:numPr>
      <w:spacing w:before="60" w:after="60"/>
      <w:jc w:val="left"/>
      <w:outlineLvl w:val="2"/>
    </w:pPr>
    <w:rPr>
      <w:b/>
      <w:bCs/>
      <w:i/>
      <w:sz w:val="18"/>
      <w:szCs w:val="28"/>
    </w:rPr>
  </w:style>
  <w:style w:type="paragraph" w:styleId="Nadpis4">
    <w:name w:val="heading 4"/>
    <w:basedOn w:val="Normlny"/>
    <w:next w:val="Normlny"/>
    <w:link w:val="Nadpis4Char"/>
    <w:autoRedefine/>
    <w:qFormat/>
    <w:rsid w:val="00FC1428"/>
    <w:pPr>
      <w:keepNext/>
      <w:numPr>
        <w:ilvl w:val="3"/>
        <w:numId w:val="4"/>
      </w:numPr>
      <w:spacing w:before="240" w:after="60"/>
      <w:outlineLvl w:val="3"/>
    </w:pPr>
    <w:rPr>
      <w:rFonts w:ascii="Verdana" w:hAnsi="Verdana"/>
      <w:bCs/>
      <w:color w:val="FF6600"/>
    </w:rPr>
  </w:style>
  <w:style w:type="paragraph" w:styleId="Nadpis5">
    <w:name w:val="heading 5"/>
    <w:basedOn w:val="Normlny"/>
    <w:next w:val="Normlny"/>
    <w:link w:val="Nadpis5Char"/>
    <w:qFormat/>
    <w:rsid w:val="00FC1428"/>
    <w:pPr>
      <w:spacing w:before="240" w:after="240"/>
      <w:jc w:val="center"/>
      <w:outlineLvl w:val="4"/>
    </w:pPr>
    <w:rPr>
      <w:rFonts w:ascii="Verdana" w:hAnsi="Verdana"/>
      <w:b/>
      <w:bCs/>
      <w:iCs/>
      <w:sz w:val="24"/>
      <w:szCs w:val="20"/>
    </w:rPr>
  </w:style>
  <w:style w:type="paragraph" w:styleId="Nadpis6">
    <w:name w:val="heading 6"/>
    <w:basedOn w:val="Normlny"/>
    <w:next w:val="Normlny"/>
    <w:link w:val="Nadpis6Char"/>
    <w:qFormat/>
    <w:rsid w:val="00FC1428"/>
    <w:pPr>
      <w:spacing w:before="240" w:after="60"/>
      <w:outlineLvl w:val="5"/>
    </w:pPr>
    <w:rPr>
      <w:rFonts w:ascii="Verdana" w:hAnsi="Verdana" w:cs="Times New Roman"/>
      <w:bCs/>
      <w:color w:val="FF6600"/>
      <w:szCs w:val="16"/>
    </w:rPr>
  </w:style>
  <w:style w:type="paragraph" w:styleId="Nadpis7">
    <w:name w:val="heading 7"/>
    <w:basedOn w:val="Normlny"/>
    <w:next w:val="Normlny"/>
    <w:link w:val="Nadpis7Char"/>
    <w:qFormat/>
    <w:rsid w:val="00FC1428"/>
    <w:pPr>
      <w:keepNext/>
      <w:jc w:val="center"/>
      <w:outlineLvl w:val="6"/>
    </w:pPr>
    <w:rPr>
      <w:sz w:val="36"/>
    </w:rPr>
  </w:style>
  <w:style w:type="paragraph" w:styleId="Nadpis8">
    <w:name w:val="heading 8"/>
    <w:basedOn w:val="Normlny"/>
    <w:next w:val="Normlny"/>
    <w:link w:val="Nadpis8Char"/>
    <w:qFormat/>
    <w:rsid w:val="00FC1428"/>
    <w:pPr>
      <w:keepNext/>
      <w:jc w:val="center"/>
      <w:outlineLvl w:val="7"/>
    </w:pPr>
    <w:rPr>
      <w:b/>
      <w:bCs/>
      <w:sz w:val="32"/>
    </w:rPr>
  </w:style>
  <w:style w:type="paragraph" w:styleId="Nadpis9">
    <w:name w:val="heading 9"/>
    <w:basedOn w:val="Normlny"/>
    <w:next w:val="Normlny"/>
    <w:link w:val="Nadpis9Char"/>
    <w:qFormat/>
    <w:rsid w:val="00FC1428"/>
    <w:pPr>
      <w:keepNext/>
      <w:spacing w:before="120" w:after="120"/>
      <w:jc w:val="center"/>
      <w:outlineLvl w:val="8"/>
    </w:pPr>
    <w:rPr>
      <w:b/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C1428"/>
    <w:rPr>
      <w:rFonts w:ascii="Bookman Old Style" w:hAnsi="Bookman Old Style" w:cs="Arial"/>
      <w:b/>
      <w:bCs/>
      <w:caps/>
      <w:kern w:val="32"/>
      <w:szCs w:val="48"/>
    </w:rPr>
  </w:style>
  <w:style w:type="character" w:customStyle="1" w:styleId="Nadpis2Char">
    <w:name w:val="Nadpis 2 Char"/>
    <w:basedOn w:val="Predvolenpsmoodseku"/>
    <w:link w:val="Nadpis2"/>
    <w:rsid w:val="00FC1428"/>
    <w:rPr>
      <w:rFonts w:ascii="Bookman Old Style" w:hAnsi="Bookman Old Style" w:cs="Arial"/>
      <w:b/>
      <w:bCs/>
      <w:i/>
      <w:iCs/>
      <w:szCs w:val="36"/>
    </w:rPr>
  </w:style>
  <w:style w:type="character" w:customStyle="1" w:styleId="Nadpis3Char">
    <w:name w:val="Nadpis 3 Char"/>
    <w:basedOn w:val="Predvolenpsmoodseku"/>
    <w:link w:val="Nadpis3"/>
    <w:rsid w:val="00FC1428"/>
    <w:rPr>
      <w:rFonts w:ascii="Bookman Old Style" w:hAnsi="Bookman Old Style" w:cs="Arial"/>
      <w:b/>
      <w:bCs/>
      <w:i/>
      <w:sz w:val="18"/>
      <w:szCs w:val="28"/>
    </w:rPr>
  </w:style>
  <w:style w:type="character" w:customStyle="1" w:styleId="Nadpis4Char">
    <w:name w:val="Nadpis 4 Char"/>
    <w:basedOn w:val="Predvolenpsmoodseku"/>
    <w:link w:val="Nadpis4"/>
    <w:rsid w:val="00FC1428"/>
    <w:rPr>
      <w:rFonts w:ascii="Verdana" w:hAnsi="Verdana" w:cs="Arial"/>
      <w:bCs/>
      <w:color w:val="FF6600"/>
      <w:sz w:val="16"/>
      <w:szCs w:val="24"/>
    </w:rPr>
  </w:style>
  <w:style w:type="character" w:customStyle="1" w:styleId="Nadpis5Char">
    <w:name w:val="Nadpis 5 Char"/>
    <w:basedOn w:val="Predvolenpsmoodseku"/>
    <w:link w:val="Nadpis5"/>
    <w:rsid w:val="00FC1428"/>
    <w:rPr>
      <w:rFonts w:ascii="Verdana" w:hAnsi="Verdana" w:cs="Arial"/>
      <w:b/>
      <w:bCs/>
      <w:iCs/>
      <w:sz w:val="24"/>
    </w:rPr>
  </w:style>
  <w:style w:type="character" w:customStyle="1" w:styleId="Nadpis6Char">
    <w:name w:val="Nadpis 6 Char"/>
    <w:basedOn w:val="Predvolenpsmoodseku"/>
    <w:link w:val="Nadpis6"/>
    <w:rsid w:val="00FC1428"/>
    <w:rPr>
      <w:rFonts w:ascii="Verdana" w:hAnsi="Verdana"/>
      <w:bCs/>
      <w:color w:val="FF6600"/>
      <w:sz w:val="16"/>
      <w:szCs w:val="16"/>
    </w:rPr>
  </w:style>
  <w:style w:type="character" w:customStyle="1" w:styleId="Nadpis7Char">
    <w:name w:val="Nadpis 7 Char"/>
    <w:basedOn w:val="Predvolenpsmoodseku"/>
    <w:link w:val="Nadpis7"/>
    <w:rsid w:val="00FC1428"/>
    <w:rPr>
      <w:rFonts w:ascii="Bookman Old Style" w:hAnsi="Bookman Old Style" w:cs="Arial"/>
      <w:sz w:val="36"/>
      <w:szCs w:val="24"/>
    </w:rPr>
  </w:style>
  <w:style w:type="character" w:customStyle="1" w:styleId="Nadpis8Char">
    <w:name w:val="Nadpis 8 Char"/>
    <w:basedOn w:val="Predvolenpsmoodseku"/>
    <w:link w:val="Nadpis8"/>
    <w:rsid w:val="00FC1428"/>
    <w:rPr>
      <w:rFonts w:ascii="Bookman Old Style" w:hAnsi="Bookman Old Style" w:cs="Arial"/>
      <w:b/>
      <w:bCs/>
      <w:sz w:val="32"/>
      <w:szCs w:val="24"/>
    </w:rPr>
  </w:style>
  <w:style w:type="character" w:customStyle="1" w:styleId="Nadpis9Char">
    <w:name w:val="Nadpis 9 Char"/>
    <w:basedOn w:val="Predvolenpsmoodseku"/>
    <w:link w:val="Nadpis9"/>
    <w:rsid w:val="00FC1428"/>
    <w:rPr>
      <w:rFonts w:ascii="Bookman Old Style" w:hAnsi="Bookman Old Style" w:cs="Arial"/>
      <w:b/>
      <w:bCs/>
      <w:sz w:val="24"/>
      <w:szCs w:val="24"/>
    </w:rPr>
  </w:style>
  <w:style w:type="paragraph" w:styleId="Popis">
    <w:name w:val="caption"/>
    <w:basedOn w:val="Normlny"/>
    <w:next w:val="Normlny"/>
    <w:qFormat/>
    <w:rsid w:val="00FC1428"/>
    <w:pPr>
      <w:jc w:val="left"/>
    </w:pPr>
    <w:rPr>
      <w:bCs/>
      <w:sz w:val="12"/>
      <w:szCs w:val="20"/>
    </w:rPr>
  </w:style>
  <w:style w:type="table" w:styleId="Mriekatabuky">
    <w:name w:val="Table Grid"/>
    <w:basedOn w:val="Normlnatabuka"/>
    <w:uiPriority w:val="59"/>
    <w:rsid w:val="00CD2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19</cp:revision>
  <dcterms:created xsi:type="dcterms:W3CDTF">2015-06-18T08:39:00Z</dcterms:created>
  <dcterms:modified xsi:type="dcterms:W3CDTF">2015-07-09T11:44:00Z</dcterms:modified>
</cp:coreProperties>
</file>